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26" w:rsidRDefault="00434B26" w:rsidP="00AB0466">
      <w:pPr>
        <w:pStyle w:val="Sansinterligne"/>
        <w:jc w:val="center"/>
        <w:rPr>
          <w:rFonts w:asciiTheme="minorHAnsi" w:hAnsiTheme="minorHAnsi" w:cstheme="minorHAnsi"/>
          <w:sz w:val="22"/>
        </w:rPr>
      </w:pPr>
    </w:p>
    <w:p w:rsidR="00AB0466" w:rsidRDefault="00AB0466" w:rsidP="00AB0466">
      <w:pPr>
        <w:pStyle w:val="Sansinterligne"/>
        <w:jc w:val="center"/>
        <w:rPr>
          <w:rFonts w:asciiTheme="minorHAnsi" w:hAnsiTheme="minorHAnsi" w:cstheme="minorHAnsi"/>
          <w:sz w:val="22"/>
        </w:rPr>
      </w:pPr>
    </w:p>
    <w:p w:rsidR="00AB0466" w:rsidRDefault="00AB0466" w:rsidP="00AB0466">
      <w:pPr>
        <w:pStyle w:val="Sansinterligne"/>
        <w:jc w:val="center"/>
        <w:rPr>
          <w:rFonts w:asciiTheme="minorHAnsi" w:hAnsiTheme="minorHAnsi" w:cstheme="minorHAnsi"/>
          <w:sz w:val="22"/>
        </w:rPr>
      </w:pPr>
    </w:p>
    <w:p w:rsidR="00AB0466" w:rsidRDefault="00AB0466" w:rsidP="00AB0466">
      <w:pPr>
        <w:pStyle w:val="Sansinterligne"/>
        <w:jc w:val="center"/>
        <w:rPr>
          <w:rFonts w:asciiTheme="minorHAnsi" w:hAnsiTheme="minorHAnsi" w:cstheme="minorHAnsi"/>
          <w:sz w:val="22"/>
        </w:rPr>
      </w:pPr>
    </w:p>
    <w:p w:rsidR="00AB0466" w:rsidRPr="00AB0466" w:rsidRDefault="00AB0466" w:rsidP="00AB0466">
      <w:pPr>
        <w:pStyle w:val="Sansinterligne"/>
        <w:rPr>
          <w:rFonts w:asciiTheme="minorHAnsi" w:hAnsiTheme="minorHAnsi" w:cstheme="minorHAnsi"/>
          <w:sz w:val="22"/>
        </w:rPr>
      </w:pPr>
    </w:p>
    <w:p w:rsidR="00AB0466" w:rsidRPr="00AB0466" w:rsidRDefault="00AB0466" w:rsidP="00A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953"/>
        <w:jc w:val="center"/>
        <w:rPr>
          <w:rFonts w:asciiTheme="minorHAnsi" w:hAnsiTheme="minorHAnsi"/>
          <w:b/>
        </w:rPr>
      </w:pPr>
      <w:r w:rsidRPr="00AB0466">
        <w:rPr>
          <w:rFonts w:asciiTheme="minorHAnsi" w:hAnsiTheme="minorHAnsi"/>
          <w:b/>
        </w:rPr>
        <w:t>Atelier N°2 : Les foyers étudiants</w:t>
      </w:r>
    </w:p>
    <w:p w:rsidR="00AB0466" w:rsidRDefault="00AB0466" w:rsidP="00AB0466">
      <w:pPr>
        <w:ind w:right="283"/>
        <w:rPr>
          <w:rFonts w:asciiTheme="minorHAnsi" w:hAnsiTheme="minorHAnsi"/>
        </w:rPr>
      </w:pPr>
    </w:p>
    <w:p w:rsidR="00AB0466" w:rsidRDefault="00AB0466" w:rsidP="00AB0466">
      <w:pPr>
        <w:ind w:right="283"/>
        <w:rPr>
          <w:rFonts w:asciiTheme="minorHAnsi" w:hAnsiTheme="minorHAnsi"/>
        </w:rPr>
      </w:pPr>
    </w:p>
    <w:p w:rsidR="00AB0466" w:rsidRPr="00AB0466" w:rsidRDefault="00AB0466" w:rsidP="00AB0466">
      <w:pPr>
        <w:ind w:right="283"/>
        <w:rPr>
          <w:rFonts w:asciiTheme="minorHAnsi" w:hAnsiTheme="minorHAnsi"/>
        </w:rPr>
      </w:pPr>
      <w:r w:rsidRPr="00AB0466">
        <w:rPr>
          <w:rFonts w:asciiTheme="minorHAnsi" w:hAnsiTheme="minorHAnsi"/>
        </w:rPr>
        <w:t xml:space="preserve">Dilemme :  </w:t>
      </w:r>
      <w:r w:rsidRPr="00AB0466">
        <w:rPr>
          <w:rFonts w:asciiTheme="minorHAnsi" w:hAnsiTheme="minorHAnsi"/>
        </w:rPr>
        <w:tab/>
      </w:r>
      <w:r w:rsidRPr="00AB0466">
        <w:t>◦</w:t>
      </w:r>
      <w:r w:rsidRPr="00AB0466">
        <w:rPr>
          <w:rFonts w:asciiTheme="minorHAnsi" w:hAnsiTheme="minorHAnsi"/>
        </w:rPr>
        <w:t xml:space="preserve"> activités obligatoires /facultatives  </w:t>
      </w:r>
      <w:r w:rsidRPr="00AB0466">
        <w:rPr>
          <w:rFonts w:asciiTheme="minorHAnsi" w:hAnsiTheme="minorHAnsi"/>
        </w:rPr>
        <w:sym w:font="Symbol" w:char="00DE"/>
      </w:r>
      <w:r w:rsidRPr="00AB0466">
        <w:rPr>
          <w:rFonts w:asciiTheme="minorHAnsi" w:hAnsiTheme="minorHAnsi"/>
        </w:rPr>
        <w:t xml:space="preserve"> capacité d’entrainement</w:t>
      </w:r>
    </w:p>
    <w:p w:rsidR="00AB0466" w:rsidRPr="00AB0466" w:rsidRDefault="00AB0466" w:rsidP="00AB0466">
      <w:pPr>
        <w:ind w:left="708" w:right="283" w:firstLine="708"/>
        <w:rPr>
          <w:rFonts w:asciiTheme="minorHAnsi" w:hAnsiTheme="minorHAnsi"/>
        </w:rPr>
      </w:pPr>
      <w:r w:rsidRPr="00AB0466">
        <w:t>◦</w:t>
      </w:r>
      <w:r w:rsidRPr="00AB0466">
        <w:rPr>
          <w:rFonts w:asciiTheme="minorHAnsi" w:hAnsiTheme="minorHAnsi"/>
        </w:rPr>
        <w:t xml:space="preserve"> </w:t>
      </w:r>
      <w:proofErr w:type="gramStart"/>
      <w:r w:rsidRPr="00AB0466">
        <w:rPr>
          <w:rFonts w:asciiTheme="minorHAnsi" w:hAnsiTheme="minorHAnsi"/>
        </w:rPr>
        <w:t>études</w:t>
      </w:r>
      <w:proofErr w:type="gramEnd"/>
      <w:r w:rsidRPr="00AB0466">
        <w:rPr>
          <w:rFonts w:asciiTheme="minorHAnsi" w:hAnsiTheme="minorHAnsi"/>
        </w:rPr>
        <w:t xml:space="preserve"> médecine/CPGE/ouverture</w:t>
      </w:r>
    </w:p>
    <w:p w:rsidR="00AB0466" w:rsidRPr="00AB0466" w:rsidRDefault="00AB0466" w:rsidP="00AB0466">
      <w:pPr>
        <w:ind w:left="1416" w:right="283"/>
        <w:rPr>
          <w:rFonts w:asciiTheme="minorHAnsi" w:hAnsiTheme="minorHAnsi"/>
        </w:rPr>
      </w:pPr>
      <w:r w:rsidRPr="00AB0466">
        <w:t>◦</w:t>
      </w:r>
      <w:r w:rsidRPr="00AB0466">
        <w:rPr>
          <w:rFonts w:asciiTheme="minorHAnsi" w:hAnsiTheme="minorHAnsi"/>
        </w:rPr>
        <w:t>conférences type : enseignement/témoignages</w:t>
      </w:r>
    </w:p>
    <w:p w:rsidR="00AB0466" w:rsidRPr="00AB0466" w:rsidRDefault="00AB0466" w:rsidP="00AB0466">
      <w:pPr>
        <w:ind w:left="708" w:right="283" w:firstLine="708"/>
        <w:rPr>
          <w:rFonts w:asciiTheme="minorHAnsi" w:hAnsiTheme="minorHAnsi"/>
        </w:rPr>
      </w:pPr>
      <w:r w:rsidRPr="00AB0466">
        <w:t>◦</w:t>
      </w:r>
      <w:r w:rsidRPr="00AB0466">
        <w:rPr>
          <w:rFonts w:asciiTheme="minorHAnsi" w:hAnsiTheme="minorHAnsi"/>
        </w:rPr>
        <w:t xml:space="preserve"> </w:t>
      </w:r>
      <w:proofErr w:type="gramStart"/>
      <w:r w:rsidRPr="00AB0466">
        <w:rPr>
          <w:rFonts w:asciiTheme="minorHAnsi" w:hAnsiTheme="minorHAnsi"/>
        </w:rPr>
        <w:t>sélection</w:t>
      </w:r>
      <w:proofErr w:type="gramEnd"/>
      <w:r w:rsidRPr="00AB0466">
        <w:rPr>
          <w:rFonts w:asciiTheme="minorHAnsi" w:hAnsiTheme="minorHAnsi"/>
        </w:rPr>
        <w:t xml:space="preserve"> sur catho/ouverture</w:t>
      </w:r>
    </w:p>
    <w:p w:rsidR="00AB0466" w:rsidRDefault="00AB0466" w:rsidP="00AB0466">
      <w:pPr>
        <w:ind w:right="283"/>
        <w:rPr>
          <w:rFonts w:asciiTheme="minorHAnsi" w:hAnsiTheme="minorHAnsi"/>
        </w:rPr>
      </w:pPr>
    </w:p>
    <w:p w:rsidR="00AB0466" w:rsidRPr="00AB0466" w:rsidRDefault="00AB0466" w:rsidP="00AB0466">
      <w:pPr>
        <w:ind w:right="283"/>
        <w:rPr>
          <w:rFonts w:asciiTheme="minorHAnsi" w:hAnsiTheme="minorHAnsi"/>
        </w:rPr>
      </w:pPr>
      <w:r w:rsidRPr="00AB0466">
        <w:rPr>
          <w:rFonts w:asciiTheme="minorHAnsi" w:hAnsiTheme="minorHAnsi"/>
        </w:rPr>
        <w:t xml:space="preserve">Problème : mois de novembre et dynamisation </w:t>
      </w:r>
    </w:p>
    <w:p w:rsidR="005431D3" w:rsidRPr="00AB0466" w:rsidRDefault="005431D3" w:rsidP="005431D3">
      <w:pPr>
        <w:pStyle w:val="Sansinterligne"/>
        <w:rPr>
          <w:rFonts w:asciiTheme="minorHAnsi" w:hAnsiTheme="minorHAnsi" w:cstheme="minorHAnsi"/>
          <w:sz w:val="22"/>
        </w:rPr>
      </w:pPr>
    </w:p>
    <w:sectPr w:rsidR="005431D3" w:rsidRPr="00AB0466" w:rsidSect="002708C4">
      <w:headerReference w:type="first" r:id="rId8"/>
      <w:footerReference w:type="first" r:id="rId9"/>
      <w:pgSz w:w="11906" w:h="16838" w:code="9"/>
      <w:pgMar w:top="0" w:right="1191" w:bottom="289" w:left="1191" w:header="2211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492" w:rsidRDefault="00345492" w:rsidP="00D5178B">
      <w:r>
        <w:separator/>
      </w:r>
    </w:p>
  </w:endnote>
  <w:endnote w:type="continuationSeparator" w:id="0">
    <w:p w:rsidR="00345492" w:rsidRDefault="00345492" w:rsidP="00D5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C4" w:rsidRPr="006A3D93" w:rsidRDefault="002708C4" w:rsidP="006A3D93">
    <w:pPr>
      <w:pStyle w:val="Pieddepage"/>
      <w:rPr>
        <w:rFonts w:asciiTheme="minorHAnsi" w:hAnsiTheme="minorHAnsi" w:cstheme="minorHAnsi"/>
        <w:color w:val="A6A6A6" w:themeColor="background1" w:themeShade="A6"/>
        <w:sz w:val="20"/>
      </w:rPr>
    </w:pPr>
  </w:p>
  <w:p w:rsidR="002708C4" w:rsidRPr="006A3D93" w:rsidRDefault="002708C4" w:rsidP="006A3D93">
    <w:pPr>
      <w:pStyle w:val="Pieddepage"/>
      <w:rPr>
        <w:rFonts w:asciiTheme="minorHAnsi" w:hAnsiTheme="minorHAnsi" w:cstheme="minorHAnsi"/>
        <w:color w:val="A6A6A6" w:themeColor="background1" w:themeShade="A6"/>
        <w:sz w:val="20"/>
      </w:rPr>
    </w:pPr>
    <w:r w:rsidRPr="006A3D93">
      <w:rPr>
        <w:rFonts w:asciiTheme="minorHAnsi" w:hAnsiTheme="minorHAnsi" w:cstheme="minorHAnsi"/>
        <w:color w:val="A6A6A6" w:themeColor="background1" w:themeShade="A6"/>
        <w:sz w:val="20"/>
      </w:rPr>
      <w:t>Conférence des évêques de France (SNEJV) - 58, avenue de Breteuil - 75007 Paris</w:t>
    </w:r>
  </w:p>
  <w:p w:rsidR="002708C4" w:rsidRPr="006A3D93" w:rsidRDefault="002708C4">
    <w:pPr>
      <w:pStyle w:val="Pieddepage"/>
      <w:rPr>
        <w:rFonts w:asciiTheme="minorHAnsi" w:hAnsiTheme="minorHAnsi" w:cstheme="minorHAnsi"/>
        <w:color w:val="A6A6A6" w:themeColor="background1" w:themeShade="A6"/>
        <w:sz w:val="20"/>
      </w:rPr>
    </w:pPr>
    <w:r w:rsidRPr="006A3D93">
      <w:rPr>
        <w:rFonts w:asciiTheme="minorHAnsi" w:hAnsiTheme="minorHAnsi" w:cstheme="minorHAnsi"/>
        <w:color w:val="A6A6A6" w:themeColor="background1" w:themeShade="A6"/>
        <w:sz w:val="20"/>
      </w:rPr>
      <w:t>Tél. 01 72 36 69 70 - vocations@cef.fr - www.jeunes-vocations.catholique.fr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492" w:rsidRDefault="00345492" w:rsidP="00D5178B">
      <w:r>
        <w:separator/>
      </w:r>
    </w:p>
  </w:footnote>
  <w:footnote w:type="continuationSeparator" w:id="0">
    <w:p w:rsidR="00345492" w:rsidRDefault="00345492" w:rsidP="00D51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C4" w:rsidRDefault="002708C4">
    <w:pPr>
      <w:pStyle w:val="En-tte"/>
    </w:pPr>
    <w:r w:rsidRPr="005611CD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-1403985</wp:posOffset>
          </wp:positionV>
          <wp:extent cx="7511810" cy="1725283"/>
          <wp:effectExtent l="19050" t="0" r="0" b="0"/>
          <wp:wrapNone/>
          <wp:docPr id="8" name="Image 1" descr="en-tête-ok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-ok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1810" cy="17252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40651"/>
    <w:multiLevelType w:val="hybridMultilevel"/>
    <w:tmpl w:val="FCB2F0B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D8528BF"/>
    <w:multiLevelType w:val="hybridMultilevel"/>
    <w:tmpl w:val="7786DD5C"/>
    <w:lvl w:ilvl="0" w:tplc="271004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D5D78"/>
    <w:multiLevelType w:val="hybridMultilevel"/>
    <w:tmpl w:val="1B586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05FD7"/>
    <w:rsid w:val="000E418C"/>
    <w:rsid w:val="00110AC6"/>
    <w:rsid w:val="001A004C"/>
    <w:rsid w:val="001B2BBF"/>
    <w:rsid w:val="0021343A"/>
    <w:rsid w:val="002708C4"/>
    <w:rsid w:val="002A0A96"/>
    <w:rsid w:val="00345492"/>
    <w:rsid w:val="00382185"/>
    <w:rsid w:val="00384349"/>
    <w:rsid w:val="00403531"/>
    <w:rsid w:val="00434B26"/>
    <w:rsid w:val="004369B1"/>
    <w:rsid w:val="0045164D"/>
    <w:rsid w:val="0048189D"/>
    <w:rsid w:val="005243B6"/>
    <w:rsid w:val="0053616A"/>
    <w:rsid w:val="005431D3"/>
    <w:rsid w:val="00550D86"/>
    <w:rsid w:val="005611CD"/>
    <w:rsid w:val="0058715B"/>
    <w:rsid w:val="006719CE"/>
    <w:rsid w:val="006A124B"/>
    <w:rsid w:val="006A3D93"/>
    <w:rsid w:val="006C051D"/>
    <w:rsid w:val="006F37E3"/>
    <w:rsid w:val="006F41EA"/>
    <w:rsid w:val="007833A0"/>
    <w:rsid w:val="007B3129"/>
    <w:rsid w:val="007C74FC"/>
    <w:rsid w:val="007D4A9A"/>
    <w:rsid w:val="00873FF2"/>
    <w:rsid w:val="008E03C6"/>
    <w:rsid w:val="00905FD7"/>
    <w:rsid w:val="009B783A"/>
    <w:rsid w:val="009C126B"/>
    <w:rsid w:val="00A00F95"/>
    <w:rsid w:val="00A02F98"/>
    <w:rsid w:val="00A218B7"/>
    <w:rsid w:val="00A2325C"/>
    <w:rsid w:val="00A41157"/>
    <w:rsid w:val="00AB0466"/>
    <w:rsid w:val="00C65567"/>
    <w:rsid w:val="00CC07D3"/>
    <w:rsid w:val="00CE33D5"/>
    <w:rsid w:val="00D0623C"/>
    <w:rsid w:val="00D5178B"/>
    <w:rsid w:val="00E316EA"/>
    <w:rsid w:val="00E755D6"/>
    <w:rsid w:val="00E91908"/>
    <w:rsid w:val="00F1767A"/>
    <w:rsid w:val="00F20CFE"/>
    <w:rsid w:val="00F356E3"/>
    <w:rsid w:val="00F53479"/>
    <w:rsid w:val="00FA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17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7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178B"/>
  </w:style>
  <w:style w:type="paragraph" w:styleId="Pieddepage">
    <w:name w:val="footer"/>
    <w:basedOn w:val="Normal"/>
    <w:link w:val="Pieddepag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178B"/>
  </w:style>
  <w:style w:type="paragraph" w:styleId="Paragraphedeliste">
    <w:name w:val="List Paragraph"/>
    <w:basedOn w:val="Normal"/>
    <w:uiPriority w:val="34"/>
    <w:qFormat/>
    <w:rsid w:val="00403531"/>
    <w:pPr>
      <w:ind w:left="720"/>
      <w:contextualSpacing/>
    </w:pPr>
  </w:style>
  <w:style w:type="paragraph" w:styleId="Sansinterligne">
    <w:name w:val="No Spacing"/>
    <w:uiPriority w:val="1"/>
    <w:qFormat/>
    <w:rsid w:val="00434B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17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7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178B"/>
  </w:style>
  <w:style w:type="paragraph" w:styleId="Pieddepage">
    <w:name w:val="footer"/>
    <w:basedOn w:val="Normal"/>
    <w:link w:val="Pieddepag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178B"/>
  </w:style>
  <w:style w:type="paragraph" w:styleId="Paragraphedeliste">
    <w:name w:val="List Paragraph"/>
    <w:basedOn w:val="Normal"/>
    <w:uiPriority w:val="34"/>
    <w:qFormat/>
    <w:rsid w:val="00403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ence.vitoux\Desktop\en-t&#234;te-SNEJ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BD66A-12D0-4BB1-8902-BE352C85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en-tête-SNEJV.dotx</Template>
  <TotalTime>1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Vitoux</dc:creator>
  <cp:lastModifiedBy>benedicte.denoiseux</cp:lastModifiedBy>
  <cp:revision>2</cp:revision>
  <cp:lastPrinted>2013-05-31T11:34:00Z</cp:lastPrinted>
  <dcterms:created xsi:type="dcterms:W3CDTF">2014-06-23T13:43:00Z</dcterms:created>
  <dcterms:modified xsi:type="dcterms:W3CDTF">2014-06-23T13:43:00Z</dcterms:modified>
</cp:coreProperties>
</file>